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8D2BEC" w:rsidP="00D64897">
      <w:pPr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4761865</wp:posOffset>
                </wp:positionH>
                <wp:positionV relativeFrom="paragraph">
                  <wp:posOffset>-232410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4BD" w:rsidRPr="00BE7EDB" w:rsidRDefault="001307BB" w:rsidP="005D74B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4.95pt;margin-top:-18.3pt;width:77.6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" filled="f" strokecolor="black [3213]" strokeweight=".5pt">
                <v:path arrowok="t"/>
                <v:textbox>
                  <w:txbxContent>
                    <w:p w:rsidR="005D74BD" w:rsidRPr="00BE7EDB" w:rsidRDefault="001307BB" w:rsidP="005D74BD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D2BEC" w:rsidRPr="008D2BEC" w:rsidRDefault="008D2BEC" w:rsidP="008D2BEC">
      <w:pPr>
        <w:rPr>
          <w:sz w:val="24"/>
          <w:szCs w:val="24"/>
        </w:rPr>
      </w:pP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  <w:r w:rsidRPr="008D2BEC">
        <w:rPr>
          <w:sz w:val="24"/>
          <w:szCs w:val="24"/>
        </w:rPr>
        <w:tab/>
      </w:r>
    </w:p>
    <w:p w:rsidR="00BA2A31" w:rsidRPr="006C227A" w:rsidRDefault="00BA2A31" w:rsidP="00BA2A31">
      <w:pPr>
        <w:wordWrap w:val="0"/>
        <w:ind w:firstLineChars="2500" w:firstLine="55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6C227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>年　　月　　日</w:t>
      </w:r>
    </w:p>
    <w:p w:rsidR="00BA2A31" w:rsidRDefault="00BA2A31" w:rsidP="00BA2A31">
      <w:pPr>
        <w:rPr>
          <w:sz w:val="22"/>
        </w:rPr>
      </w:pPr>
      <w:r w:rsidRPr="006C227A">
        <w:rPr>
          <w:rFonts w:hint="eastAsia"/>
          <w:sz w:val="22"/>
        </w:rPr>
        <w:t xml:space="preserve">　（</w:t>
      </w:r>
      <w:r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</w:rPr>
        <w:t>）新潟市長</w:t>
      </w:r>
    </w:p>
    <w:p w:rsidR="00BA2A31" w:rsidRPr="006C227A" w:rsidRDefault="00BA2A31" w:rsidP="00BA2A31">
      <w:pPr>
        <w:rPr>
          <w:sz w:val="22"/>
        </w:rPr>
      </w:pPr>
    </w:p>
    <w:p w:rsidR="00BA2A31" w:rsidRPr="006C227A" w:rsidRDefault="00BA2A31" w:rsidP="00BA2A31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BA2A31" w:rsidRPr="006C227A" w:rsidRDefault="00BA2A31" w:rsidP="00BA2A31">
      <w:pPr>
        <w:snapToGrid w:val="0"/>
        <w:rPr>
          <w:sz w:val="22"/>
        </w:rPr>
      </w:pPr>
    </w:p>
    <w:p w:rsidR="00BA2A31" w:rsidRPr="006C227A" w:rsidRDefault="00BA2A31" w:rsidP="00BA2A31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BA2A31" w:rsidRPr="006C227A" w:rsidRDefault="00BA2A31" w:rsidP="00BA2A31">
      <w:pPr>
        <w:tabs>
          <w:tab w:val="left" w:pos="9135"/>
        </w:tabs>
        <w:snapToGrid w:val="0"/>
        <w:rPr>
          <w:sz w:val="22"/>
        </w:rPr>
      </w:pPr>
    </w:p>
    <w:p w:rsidR="00BA2A31" w:rsidRPr="006C227A" w:rsidRDefault="00BA2A31" w:rsidP="00BA2A31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 w:rsidR="007E1C0A">
        <w:rPr>
          <w:rFonts w:hint="eastAsia"/>
          <w:sz w:val="22"/>
        </w:rPr>
        <w:t xml:space="preserve">　</w:t>
      </w:r>
      <w:r w:rsidR="007E1C0A" w:rsidRPr="007E1C0A">
        <w:rPr>
          <w:rFonts w:hint="eastAsia"/>
        </w:rPr>
        <w:t>印</w:t>
      </w:r>
    </w:p>
    <w:p w:rsidR="00BA2A31" w:rsidRPr="006C227A" w:rsidRDefault="00BA2A31" w:rsidP="00BA2A31">
      <w:pPr>
        <w:rPr>
          <w:sz w:val="22"/>
        </w:rPr>
      </w:pPr>
    </w:p>
    <w:p w:rsidR="00BA2A31" w:rsidRPr="00854949" w:rsidRDefault="00BA2A31" w:rsidP="00BA2A3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54949">
        <w:rPr>
          <w:rFonts w:asciiTheme="majorEastAsia" w:eastAsiaTheme="majorEastAsia" w:hAnsiTheme="majorEastAsia" w:hint="eastAsia"/>
          <w:sz w:val="36"/>
          <w:szCs w:val="36"/>
        </w:rPr>
        <w:t xml:space="preserve">提   案   見   積  </w:t>
      </w:r>
      <w:r w:rsidRPr="00854949">
        <w:rPr>
          <w:rFonts w:asciiTheme="majorEastAsia" w:eastAsiaTheme="majorEastAsia" w:hAnsiTheme="majorEastAsia"/>
          <w:sz w:val="36"/>
          <w:szCs w:val="36"/>
        </w:rPr>
        <w:t xml:space="preserve"> </w:t>
      </w:r>
      <w:r w:rsidRPr="0085494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854949" w:rsidRDefault="00854949" w:rsidP="006343F7">
      <w:pPr>
        <w:rPr>
          <w:sz w:val="24"/>
          <w:szCs w:val="24"/>
        </w:rPr>
      </w:pPr>
    </w:p>
    <w:p w:rsidR="008D2BEC" w:rsidRPr="00104A50" w:rsidRDefault="008D2BEC" w:rsidP="001376BD">
      <w:pPr>
        <w:rPr>
          <w:szCs w:val="21"/>
        </w:rPr>
      </w:pPr>
      <w:r w:rsidRPr="00104A50">
        <w:rPr>
          <w:rFonts w:hint="eastAsia"/>
          <w:szCs w:val="21"/>
        </w:rPr>
        <w:t xml:space="preserve">　</w:t>
      </w:r>
      <w:r w:rsidR="001376BD" w:rsidRPr="001376BD">
        <w:rPr>
          <w:rFonts w:hint="eastAsia"/>
          <w:szCs w:val="21"/>
        </w:rPr>
        <w:t>新潟市立中学校及び中等教育学校（前期課程）のプログラミング教材整備にかかる業者選定プロポーザル実施要領</w:t>
      </w:r>
      <w:r w:rsidRPr="00104A50">
        <w:rPr>
          <w:rFonts w:hint="eastAsia"/>
          <w:szCs w:val="21"/>
        </w:rPr>
        <w:t>及び仕様書の記載内容を熟知したうえ、下記の金額をもって見積ります。</w:t>
      </w:r>
    </w:p>
    <w:p w:rsidR="00854949" w:rsidRPr="00854949" w:rsidRDefault="00854949" w:rsidP="008D2BEC">
      <w:pPr>
        <w:rPr>
          <w:sz w:val="24"/>
          <w:szCs w:val="24"/>
        </w:rPr>
      </w:pPr>
    </w:p>
    <w:p w:rsidR="008D2BEC" w:rsidRDefault="001307BB" w:rsidP="00854949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①ライセンス利用料等、教材費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7B04D1" w:rsidRDefault="007B04D1" w:rsidP="007B04D1">
      <w:pPr>
        <w:ind w:leftChars="540"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※１アカウント当たりの単価（税込）：</w:t>
      </w:r>
    </w:p>
    <w:p w:rsidR="007B04D1" w:rsidRDefault="007B04D1" w:rsidP="008D2BEC">
      <w:pPr>
        <w:rPr>
          <w:szCs w:val="21"/>
        </w:rPr>
      </w:pPr>
    </w:p>
    <w:p w:rsidR="00A50CCB" w:rsidRDefault="00A50CCB" w:rsidP="008D2BEC">
      <w:pPr>
        <w:rPr>
          <w:szCs w:val="21"/>
        </w:rPr>
      </w:pPr>
    </w:p>
    <w:p w:rsidR="001307BB" w:rsidRDefault="001307BB" w:rsidP="001307B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②研修実施やサポート窓口に係る費用等、教員サポート費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1307BB" w:rsidRDefault="001307BB" w:rsidP="007B04D1">
      <w:pPr>
        <w:jc w:val="left"/>
        <w:rPr>
          <w:sz w:val="24"/>
          <w:szCs w:val="24"/>
        </w:rPr>
      </w:pPr>
    </w:p>
    <w:p w:rsidR="00A50CCB" w:rsidRPr="007B04D1" w:rsidRDefault="00A50CCB" w:rsidP="007B04D1">
      <w:pPr>
        <w:jc w:val="left"/>
        <w:rPr>
          <w:sz w:val="24"/>
          <w:szCs w:val="24"/>
        </w:rPr>
      </w:pPr>
    </w:p>
    <w:p w:rsidR="001307BB" w:rsidRDefault="001307BB" w:rsidP="001307B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③その他、必要となる経費</w:t>
      </w:r>
    </w:p>
    <w:p w:rsidR="007B04D1" w:rsidRPr="003D7558" w:rsidRDefault="007B04D1" w:rsidP="007B04D1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7B04D1" w:rsidRPr="007B04D1" w:rsidRDefault="007B04D1" w:rsidP="007B04D1">
      <w:pPr>
        <w:ind w:leftChars="540" w:left="1134"/>
        <w:rPr>
          <w:sz w:val="24"/>
          <w:szCs w:val="24"/>
        </w:rPr>
      </w:pPr>
      <w:r>
        <w:rPr>
          <w:rFonts w:hint="eastAsia"/>
          <w:sz w:val="24"/>
          <w:szCs w:val="24"/>
        </w:rPr>
        <w:t>※経費の概要：</w:t>
      </w:r>
    </w:p>
    <w:p w:rsidR="007B04D1" w:rsidRDefault="007B04D1" w:rsidP="001307BB">
      <w:pPr>
        <w:ind w:firstLineChars="100" w:firstLine="240"/>
        <w:rPr>
          <w:sz w:val="24"/>
          <w:szCs w:val="24"/>
        </w:rPr>
      </w:pPr>
    </w:p>
    <w:p w:rsidR="00A50CCB" w:rsidRDefault="00A50CCB" w:rsidP="001307BB">
      <w:pPr>
        <w:ind w:firstLineChars="100" w:firstLine="240"/>
        <w:rPr>
          <w:sz w:val="24"/>
          <w:szCs w:val="24"/>
        </w:rPr>
      </w:pPr>
    </w:p>
    <w:p w:rsidR="007B04D1" w:rsidRDefault="007B04D1" w:rsidP="007B04D1">
      <w:pPr>
        <w:ind w:firstLineChars="100" w:firstLine="240"/>
        <w:rPr>
          <w:sz w:val="24"/>
          <w:szCs w:val="24"/>
        </w:rPr>
      </w:pPr>
      <w:r w:rsidRPr="002B0037">
        <w:rPr>
          <w:rFonts w:hint="eastAsia"/>
          <w:sz w:val="24"/>
          <w:szCs w:val="24"/>
        </w:rPr>
        <w:t>④契約予定期間</w:t>
      </w:r>
      <w:r w:rsidRPr="003D7558">
        <w:rPr>
          <w:rFonts w:hint="eastAsia"/>
          <w:spacing w:val="-16"/>
          <w:sz w:val="24"/>
          <w:szCs w:val="24"/>
        </w:rPr>
        <w:t>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令和6年7月1日～令和7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年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</w:t>
      </w:r>
      <w:r w:rsidR="003D7558"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31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日</w:t>
      </w:r>
      <w:r w:rsidRPr="003D7558">
        <w:rPr>
          <w:rFonts w:hint="eastAsia"/>
          <w:spacing w:val="-16"/>
          <w:sz w:val="24"/>
          <w:szCs w:val="24"/>
        </w:rPr>
        <w:t>）</w:t>
      </w:r>
      <w:r w:rsidRPr="002B0037">
        <w:rPr>
          <w:rFonts w:hint="eastAsia"/>
          <w:sz w:val="24"/>
          <w:szCs w:val="24"/>
        </w:rPr>
        <w:t>の総額</w:t>
      </w:r>
      <w:r w:rsidR="00E13B08">
        <w:rPr>
          <w:rFonts w:hint="eastAsia"/>
          <w:sz w:val="24"/>
          <w:szCs w:val="24"/>
        </w:rPr>
        <w:t>（④＝①＋②＋③）</w:t>
      </w:r>
    </w:p>
    <w:p w:rsidR="007B04D1" w:rsidRPr="003D7558" w:rsidRDefault="007B04D1" w:rsidP="002B0037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7B04D1" w:rsidRDefault="007B04D1" w:rsidP="007B04D1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FF42B5" w:rsidRDefault="00FF42B5" w:rsidP="00A50CCB">
      <w:pPr>
        <w:rPr>
          <w:rFonts w:asciiTheme="minorEastAsia" w:eastAsiaTheme="minorEastAsia" w:hAnsiTheme="minorEastAsia"/>
          <w:sz w:val="22"/>
          <w:szCs w:val="21"/>
        </w:rPr>
      </w:pPr>
    </w:p>
    <w:p w:rsidR="00A50CCB" w:rsidRPr="00A50CCB" w:rsidRDefault="00A50CCB" w:rsidP="00A50CCB">
      <w:pPr>
        <w:rPr>
          <w:rFonts w:asciiTheme="minorEastAsia" w:eastAsiaTheme="minorEastAsia" w:hAnsiTheme="minorEastAsia"/>
          <w:sz w:val="22"/>
          <w:szCs w:val="21"/>
        </w:rPr>
      </w:pPr>
      <w:bookmarkStart w:id="0" w:name="_GoBack"/>
      <w:bookmarkEnd w:id="0"/>
      <w:r w:rsidRPr="00A50CCB">
        <w:rPr>
          <w:rFonts w:asciiTheme="minorEastAsia" w:eastAsiaTheme="minorEastAsia" w:hAnsiTheme="minorEastAsia" w:hint="eastAsia"/>
          <w:sz w:val="22"/>
          <w:szCs w:val="21"/>
        </w:rPr>
        <w:t>（様式７：別紙）</w:t>
      </w:r>
    </w:p>
    <w:p w:rsidR="00A50CCB" w:rsidRPr="00A50CCB" w:rsidRDefault="00A50CCB" w:rsidP="00A50CCB">
      <w:pPr>
        <w:pBdr>
          <w:bottom w:val="dotted" w:sz="4" w:space="1" w:color="auto"/>
        </w:pBdr>
        <w:ind w:leftChars="100" w:left="210"/>
        <w:rPr>
          <w:rFonts w:asciiTheme="minorEastAsia" w:eastAsiaTheme="minorEastAsia" w:hAnsiTheme="minorEastAsia"/>
          <w:sz w:val="22"/>
          <w:szCs w:val="21"/>
        </w:rPr>
      </w:pPr>
      <w:r w:rsidRPr="00A50CCB">
        <w:rPr>
          <w:rFonts w:asciiTheme="minorEastAsia" w:eastAsiaTheme="minorEastAsia" w:hAnsiTheme="minorEastAsia" w:hint="eastAsia"/>
          <w:sz w:val="22"/>
          <w:szCs w:val="21"/>
        </w:rPr>
        <w:t>※契約期間を１年間（4月～翌年3月）とすると提案見積書の金額と異なる場合</w:t>
      </w:r>
      <w:r w:rsidR="00590917">
        <w:rPr>
          <w:rFonts w:asciiTheme="minorEastAsia" w:eastAsiaTheme="minorEastAsia" w:hAnsiTheme="minorEastAsia" w:hint="eastAsia"/>
          <w:sz w:val="22"/>
          <w:szCs w:val="21"/>
        </w:rPr>
        <w:t>のみ</w:t>
      </w:r>
      <w:r w:rsidRPr="00A50CCB">
        <w:rPr>
          <w:rFonts w:asciiTheme="minorEastAsia" w:eastAsiaTheme="minorEastAsia" w:hAnsiTheme="minorEastAsia" w:hint="eastAsia"/>
          <w:sz w:val="22"/>
          <w:szCs w:val="21"/>
        </w:rPr>
        <w:t>、参考見積りとして以下にご記入の上ご提出ください。</w:t>
      </w:r>
    </w:p>
    <w:p w:rsidR="007B04D1" w:rsidRPr="00A50CCB" w:rsidRDefault="007B04D1" w:rsidP="007B04D1">
      <w:pPr>
        <w:rPr>
          <w:szCs w:val="21"/>
        </w:rPr>
      </w:pPr>
    </w:p>
    <w:p w:rsidR="003D7558" w:rsidRDefault="003D7558" w:rsidP="007B04D1">
      <w:pPr>
        <w:rPr>
          <w:szCs w:val="21"/>
        </w:rPr>
      </w:pPr>
    </w:p>
    <w:p w:rsidR="00A50CCB" w:rsidRPr="00A50CCB" w:rsidRDefault="00A50CCB" w:rsidP="00A50CCB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A50CCB">
        <w:rPr>
          <w:rFonts w:asciiTheme="majorEastAsia" w:eastAsiaTheme="majorEastAsia" w:hAnsiTheme="majorEastAsia" w:hint="eastAsia"/>
          <w:sz w:val="32"/>
          <w:szCs w:val="36"/>
        </w:rPr>
        <w:t>参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考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見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積</w:t>
      </w:r>
      <w:r>
        <w:rPr>
          <w:rFonts w:asciiTheme="majorEastAsia" w:eastAsiaTheme="majorEastAsia" w:hAnsiTheme="majorEastAsia" w:hint="eastAsia"/>
          <w:sz w:val="32"/>
          <w:szCs w:val="36"/>
        </w:rPr>
        <w:t xml:space="preserve">　</w:t>
      </w:r>
      <w:r w:rsidRPr="00A50CCB">
        <w:rPr>
          <w:rFonts w:asciiTheme="majorEastAsia" w:eastAsiaTheme="majorEastAsia" w:hAnsiTheme="majorEastAsia" w:hint="eastAsia"/>
          <w:sz w:val="32"/>
          <w:szCs w:val="36"/>
        </w:rPr>
        <w:t>書</w:t>
      </w:r>
    </w:p>
    <w:p w:rsidR="003D7558" w:rsidRDefault="003D7558" w:rsidP="007B04D1">
      <w:pPr>
        <w:rPr>
          <w:szCs w:val="21"/>
        </w:rPr>
      </w:pPr>
    </w:p>
    <w:p w:rsidR="00A50CCB" w:rsidRPr="006C227A" w:rsidRDefault="00A50CCB" w:rsidP="00A50CCB">
      <w:pPr>
        <w:snapToGrid w:val="0"/>
        <w:ind w:firstLineChars="1500" w:firstLine="3300"/>
        <w:rPr>
          <w:sz w:val="22"/>
        </w:rPr>
      </w:pPr>
      <w:r w:rsidRPr="006C227A">
        <w:rPr>
          <w:rFonts w:hint="eastAsia"/>
          <w:sz w:val="22"/>
        </w:rPr>
        <w:t>（提出者）住　　所</w:t>
      </w:r>
    </w:p>
    <w:p w:rsidR="00A50CCB" w:rsidRPr="006C227A" w:rsidRDefault="00A50CCB" w:rsidP="00A50CCB">
      <w:pPr>
        <w:snapToGrid w:val="0"/>
        <w:rPr>
          <w:sz w:val="22"/>
        </w:rPr>
      </w:pPr>
    </w:p>
    <w:p w:rsidR="00A50CCB" w:rsidRPr="006C227A" w:rsidRDefault="00A50CCB" w:rsidP="00A50CCB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A50CCB" w:rsidRPr="006C227A" w:rsidRDefault="00A50CCB" w:rsidP="00A50CCB">
      <w:pPr>
        <w:tabs>
          <w:tab w:val="left" w:pos="9135"/>
        </w:tabs>
        <w:snapToGrid w:val="0"/>
        <w:rPr>
          <w:sz w:val="22"/>
        </w:rPr>
      </w:pPr>
    </w:p>
    <w:p w:rsidR="00A50CCB" w:rsidRPr="006C227A" w:rsidRDefault="00A50CCB" w:rsidP="00A50CCB">
      <w:pPr>
        <w:tabs>
          <w:tab w:val="left" w:pos="9135"/>
        </w:tabs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代表者</w:t>
      </w:r>
      <w:r w:rsidRPr="006C227A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6C227A">
        <w:rPr>
          <w:rFonts w:hint="eastAsia"/>
          <w:sz w:val="22"/>
        </w:rPr>
        <w:t xml:space="preserve">　　　　　　</w:t>
      </w:r>
      <w:r w:rsidRPr="006C227A">
        <w:rPr>
          <w:rFonts w:hint="eastAsia"/>
          <w:sz w:val="22"/>
        </w:rPr>
        <w:t xml:space="preserve">         </w:t>
      </w:r>
      <w:r w:rsidRPr="006C22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</w:p>
    <w:p w:rsidR="00A50CCB" w:rsidRDefault="00A50CCB" w:rsidP="00A50CCB">
      <w:pPr>
        <w:rPr>
          <w:sz w:val="22"/>
        </w:rPr>
      </w:pPr>
    </w:p>
    <w:p w:rsidR="00A50CCB" w:rsidRPr="006C227A" w:rsidRDefault="00A50CCB" w:rsidP="00A50CCB">
      <w:pPr>
        <w:rPr>
          <w:sz w:val="22"/>
        </w:rPr>
      </w:pPr>
    </w:p>
    <w:p w:rsidR="00A50CCB" w:rsidRDefault="00A50CCB" w:rsidP="00A50CC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①ライセンス利用料等、教材費</w:t>
      </w:r>
    </w:p>
    <w:p w:rsidR="00A50CCB" w:rsidRPr="003D7558" w:rsidRDefault="00A50CCB" w:rsidP="00A50CCB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A50CCB" w:rsidRDefault="00A50CCB" w:rsidP="00A50CCB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Default="00A50CCB" w:rsidP="00A50CCB">
      <w:pPr>
        <w:rPr>
          <w:szCs w:val="21"/>
        </w:rPr>
      </w:pPr>
    </w:p>
    <w:p w:rsidR="00A50CCB" w:rsidRDefault="00A50CCB" w:rsidP="00A50CC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②研修実施やサポート窓口に係る費用等、教員サポート費</w:t>
      </w:r>
    </w:p>
    <w:p w:rsidR="00A50CCB" w:rsidRPr="003D7558" w:rsidRDefault="00A50CCB" w:rsidP="00A50CCB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A50CCB" w:rsidRDefault="00A50CCB" w:rsidP="00A50CCB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Pr="007B04D1" w:rsidRDefault="00A50CCB" w:rsidP="00A50CCB">
      <w:pPr>
        <w:jc w:val="left"/>
        <w:rPr>
          <w:sz w:val="24"/>
          <w:szCs w:val="24"/>
        </w:rPr>
      </w:pPr>
    </w:p>
    <w:p w:rsidR="00A50CCB" w:rsidRDefault="00A50CCB" w:rsidP="00A50CCB">
      <w:pPr>
        <w:ind w:firstLineChars="100" w:firstLine="240"/>
        <w:rPr>
          <w:sz w:val="24"/>
          <w:szCs w:val="24"/>
        </w:rPr>
      </w:pPr>
      <w:r w:rsidRPr="007B04D1">
        <w:rPr>
          <w:rFonts w:hint="eastAsia"/>
          <w:sz w:val="24"/>
          <w:szCs w:val="24"/>
        </w:rPr>
        <w:t>③その他、必要となる経費</w:t>
      </w:r>
    </w:p>
    <w:p w:rsidR="00A50CCB" w:rsidRPr="003D7558" w:rsidRDefault="00A50CCB" w:rsidP="00A50CCB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A50CCB" w:rsidRDefault="00A50CCB" w:rsidP="00A50CCB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Default="00A50CCB" w:rsidP="00A50CCB">
      <w:pPr>
        <w:ind w:firstLineChars="100" w:firstLine="240"/>
        <w:rPr>
          <w:sz w:val="24"/>
          <w:szCs w:val="24"/>
        </w:rPr>
      </w:pPr>
    </w:p>
    <w:p w:rsidR="00A50CCB" w:rsidRDefault="00A50CCB" w:rsidP="00A50CCB">
      <w:pPr>
        <w:ind w:firstLineChars="100" w:firstLine="240"/>
        <w:rPr>
          <w:sz w:val="24"/>
          <w:szCs w:val="24"/>
        </w:rPr>
      </w:pPr>
      <w:r w:rsidRPr="002B0037"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>年間契約の場合</w:t>
      </w:r>
      <w:r w:rsidRPr="003D7558">
        <w:rPr>
          <w:rFonts w:hint="eastAsia"/>
          <w:spacing w:val="-16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pacing w:val="-16"/>
          <w:sz w:val="24"/>
          <w:szCs w:val="24"/>
        </w:rPr>
        <w:t>4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月～</w:t>
      </w:r>
      <w:r>
        <w:rPr>
          <w:rFonts w:asciiTheme="minorEastAsia" w:eastAsiaTheme="minorEastAsia" w:hAnsiTheme="minorEastAsia" w:hint="eastAsia"/>
          <w:spacing w:val="-16"/>
          <w:sz w:val="24"/>
          <w:szCs w:val="24"/>
        </w:rPr>
        <w:t>翌年</w:t>
      </w:r>
      <w:r w:rsidRPr="003D7558">
        <w:rPr>
          <w:rFonts w:asciiTheme="minorEastAsia" w:eastAsiaTheme="minorEastAsia" w:hAnsiTheme="minorEastAsia" w:hint="eastAsia"/>
          <w:spacing w:val="-16"/>
          <w:sz w:val="24"/>
          <w:szCs w:val="24"/>
        </w:rPr>
        <w:t>3月</w:t>
      </w:r>
      <w:r w:rsidRPr="003D7558">
        <w:rPr>
          <w:rFonts w:hint="eastAsia"/>
          <w:spacing w:val="-16"/>
          <w:sz w:val="24"/>
          <w:szCs w:val="24"/>
        </w:rPr>
        <w:t>）</w:t>
      </w:r>
      <w:r w:rsidRPr="002B0037">
        <w:rPr>
          <w:rFonts w:hint="eastAsia"/>
          <w:sz w:val="24"/>
          <w:szCs w:val="24"/>
        </w:rPr>
        <w:t>の総額</w:t>
      </w:r>
      <w:r>
        <w:rPr>
          <w:rFonts w:hint="eastAsia"/>
          <w:sz w:val="24"/>
          <w:szCs w:val="24"/>
        </w:rPr>
        <w:t>（④＝①＋②＋③）</w:t>
      </w:r>
    </w:p>
    <w:p w:rsidR="00A50CCB" w:rsidRPr="003D7558" w:rsidRDefault="00A50CCB" w:rsidP="00A50CCB">
      <w:pPr>
        <w:tabs>
          <w:tab w:val="left" w:pos="8375"/>
        </w:tabs>
        <w:ind w:leftChars="1822" w:left="3826"/>
        <w:rPr>
          <w:b/>
          <w:sz w:val="28"/>
          <w:szCs w:val="21"/>
          <w:u w:val="single"/>
        </w:rPr>
      </w:pPr>
      <w:r w:rsidRPr="003D7558">
        <w:rPr>
          <w:rFonts w:hint="eastAsia"/>
          <w:b/>
          <w:sz w:val="28"/>
          <w:szCs w:val="21"/>
          <w:u w:val="single"/>
        </w:rPr>
        <w:t>金</w:t>
      </w:r>
      <w:r w:rsidRPr="003D7558">
        <w:rPr>
          <w:b/>
          <w:sz w:val="28"/>
          <w:szCs w:val="21"/>
          <w:u w:val="single"/>
        </w:rPr>
        <w:tab/>
      </w:r>
      <w:r w:rsidRPr="003D7558">
        <w:rPr>
          <w:rFonts w:hint="eastAsia"/>
          <w:b/>
          <w:sz w:val="28"/>
          <w:szCs w:val="21"/>
          <w:u w:val="single"/>
        </w:rPr>
        <w:t>円</w:t>
      </w:r>
    </w:p>
    <w:p w:rsidR="00A50CCB" w:rsidRDefault="00A50CCB" w:rsidP="00A50CCB">
      <w:pPr>
        <w:ind w:leftChars="1120" w:left="235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D2BEC">
        <w:rPr>
          <w:rFonts w:hint="eastAsia"/>
          <w:sz w:val="24"/>
          <w:szCs w:val="24"/>
        </w:rPr>
        <w:t xml:space="preserve">（うち消費税及び地方消費税相当額　　　</w:t>
      </w:r>
      <w:r>
        <w:rPr>
          <w:rFonts w:hint="eastAsia"/>
          <w:sz w:val="24"/>
          <w:szCs w:val="24"/>
        </w:rPr>
        <w:t xml:space="preserve">　　</w:t>
      </w:r>
      <w:r w:rsidRPr="008D2BEC">
        <w:rPr>
          <w:rFonts w:hint="eastAsia"/>
          <w:sz w:val="24"/>
          <w:szCs w:val="24"/>
        </w:rPr>
        <w:t xml:space="preserve">　　　円）</w:t>
      </w:r>
    </w:p>
    <w:p w:rsidR="00A50CCB" w:rsidRPr="00A50CCB" w:rsidRDefault="00A50CCB" w:rsidP="007B04D1">
      <w:pPr>
        <w:rPr>
          <w:szCs w:val="21"/>
        </w:rPr>
      </w:pPr>
    </w:p>
    <w:p w:rsidR="00A50CCB" w:rsidRDefault="00A50CCB" w:rsidP="007B04D1">
      <w:pPr>
        <w:rPr>
          <w:szCs w:val="21"/>
        </w:rPr>
      </w:pPr>
    </w:p>
    <w:p w:rsidR="00A50CCB" w:rsidRDefault="00A50CCB" w:rsidP="007B04D1">
      <w:pPr>
        <w:rPr>
          <w:szCs w:val="21"/>
        </w:rPr>
      </w:pPr>
    </w:p>
    <w:sectPr w:rsidR="00A50CCB" w:rsidSect="00962C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B4" w:rsidRDefault="00FB21B4" w:rsidP="0028139E">
      <w:r>
        <w:separator/>
      </w:r>
    </w:p>
  </w:endnote>
  <w:endnote w:type="continuationSeparator" w:id="0">
    <w:p w:rsidR="00FB21B4" w:rsidRDefault="00FB21B4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B4" w:rsidRDefault="00FB21B4" w:rsidP="0028139E">
      <w:r>
        <w:separator/>
      </w:r>
    </w:p>
  </w:footnote>
  <w:footnote w:type="continuationSeparator" w:id="0">
    <w:p w:rsidR="00FB21B4" w:rsidRDefault="00FB21B4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B" w:rsidRDefault="005D6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4A5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382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7BB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6BD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25EA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07FCB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037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2901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8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43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917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4B"/>
    <w:rsid w:val="005D6C7E"/>
    <w:rsid w:val="005D74BD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3F7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1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1C0A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3AD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949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2BEC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6AA6"/>
    <w:rsid w:val="00A4772D"/>
    <w:rsid w:val="00A4795A"/>
    <w:rsid w:val="00A47ECA"/>
    <w:rsid w:val="00A5022C"/>
    <w:rsid w:val="00A50375"/>
    <w:rsid w:val="00A50CCB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A31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4CAE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02D7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72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6741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B08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E8A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A715C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1B4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42B5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F8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2024-05-07T04:37:00Z</dcterms:created>
  <dcterms:modified xsi:type="dcterms:W3CDTF">2024-05-07T04:48:00Z</dcterms:modified>
</cp:coreProperties>
</file>