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63774D" w:rsidRPr="00A077C5">
        <w:rPr>
          <w:rFonts w:hint="eastAsia"/>
          <w:color w:val="000000" w:themeColor="text1"/>
          <w:sz w:val="24"/>
          <w:szCs w:val="24"/>
        </w:rPr>
        <w:t>新潟市長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5861ED" w:rsidRDefault="00C83518" w:rsidP="005861ED">
      <w:pPr>
        <w:spacing w:line="300" w:lineRule="exact"/>
        <w:ind w:firstLineChars="300" w:firstLine="69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間瀬管理センター白岩敷地の飲料自動販売機</w:t>
      </w:r>
      <w:bookmarkStart w:id="0" w:name="_GoBack"/>
      <w:bookmarkEnd w:id="0"/>
      <w:r w:rsidR="0063774D" w:rsidRPr="00A077C5">
        <w:rPr>
          <w:rFonts w:hint="eastAsia"/>
          <w:sz w:val="24"/>
          <w:szCs w:val="24"/>
        </w:rPr>
        <w:t>設置業者募集について，下記のとおり</w:t>
      </w:r>
    </w:p>
    <w:p w:rsidR="0063774D" w:rsidRPr="00A077C5" w:rsidRDefault="0063774D" w:rsidP="005861ED">
      <w:pPr>
        <w:spacing w:line="300" w:lineRule="exact"/>
        <w:ind w:firstLineChars="200" w:firstLine="463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貸付料は，売上額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下２桁まで）。金額の前には，￥を記載してください。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ないもの，金額を訂正したもの，記名押印のない場合は，提案を無効とします。書き誤った場合は，新しい用紙に記入してください。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43" w:rsidRDefault="00A82743" w:rsidP="003370EB">
      <w:r>
        <w:separator/>
      </w:r>
    </w:p>
  </w:endnote>
  <w:endnote w:type="continuationSeparator" w:id="0">
    <w:p w:rsidR="00A82743" w:rsidRDefault="00A82743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43" w:rsidRDefault="00A82743" w:rsidP="003370EB">
      <w:r>
        <w:separator/>
      </w:r>
    </w:p>
  </w:footnote>
  <w:footnote w:type="continuationSeparator" w:id="0">
    <w:p w:rsidR="00A82743" w:rsidRDefault="00A82743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2743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3518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D6CED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千尋</cp:lastModifiedBy>
  <cp:revision>2</cp:revision>
  <dcterms:created xsi:type="dcterms:W3CDTF">2023-05-30T04:19:00Z</dcterms:created>
  <dcterms:modified xsi:type="dcterms:W3CDTF">2023-05-30T04:21:00Z</dcterms:modified>
</cp:coreProperties>
</file>